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24.08.2022г.</w:t>
      </w:r>
      <w:bookmarkStart w:id="0" w:name="_GoBack"/>
      <w:bookmarkEnd w:id="0"/>
      <w:r>
        <w:rPr>
          <w:rFonts w:ascii="Arial" w:eastAsia="Arial" w:hAnsi="Arial" w:cs="Arial"/>
          <w:b/>
          <w:sz w:val="32"/>
          <w:szCs w:val="22"/>
        </w:rPr>
        <w:t xml:space="preserve"> №</w:t>
      </w:r>
      <w:r>
        <w:rPr>
          <w:rFonts w:ascii="Arial" w:eastAsia="Arial" w:hAnsi="Arial" w:cs="Arial"/>
          <w:b/>
          <w:sz w:val="32"/>
          <w:szCs w:val="22"/>
        </w:rPr>
        <w:t>170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ДУМА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РЕШЕНИЕ</w:t>
      </w:r>
    </w:p>
    <w:p w:rsidR="00BF5EBF" w:rsidRDefault="00BF5EBF" w:rsidP="00BF5EBF">
      <w:pPr>
        <w:jc w:val="both"/>
        <w:rPr>
          <w:rFonts w:ascii="Arial" w:eastAsia="Arial" w:hAnsi="Arial" w:cs="Arial"/>
          <w:sz w:val="32"/>
          <w:szCs w:val="22"/>
        </w:rPr>
      </w:pPr>
    </w:p>
    <w:p w:rsidR="00BF5EBF" w:rsidRDefault="00BF5EBF" w:rsidP="00BF5EBF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О ВНЕСЕНИИ ИЗМЕНЕНИЙ И ДОПОЛНЕНИЙ</w:t>
      </w:r>
      <w:r>
        <w:rPr>
          <w:rFonts w:ascii="Arial" w:eastAsia="Arial" w:hAnsi="Arial" w:cs="Arial"/>
          <w:b/>
          <w:sz w:val="32"/>
          <w:szCs w:val="22"/>
        </w:rPr>
        <w:tab/>
        <w:t>В УСТАВ МУНИЦИПАЛЬНОГО ОБРАЗОВАНИЯ «ТАРАСА»</w:t>
      </w:r>
    </w:p>
    <w:p w:rsidR="00BF5EBF" w:rsidRDefault="00BF5EBF" w:rsidP="00BF5EBF">
      <w:pPr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ind w:firstLine="567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в соответствии с ч.1 ст.24 Устава муниципального образования «Тараса», Дума муниципального образования «Тараса»:</w:t>
      </w:r>
    </w:p>
    <w:p w:rsidR="00BF5EBF" w:rsidRDefault="00BF5EBF" w:rsidP="00BF5EBF">
      <w:pPr>
        <w:jc w:val="center"/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b/>
          <w:sz w:val="30"/>
          <w:szCs w:val="22"/>
        </w:rPr>
        <w:t>РЕШИЛА</w:t>
      </w:r>
      <w:r>
        <w:rPr>
          <w:rFonts w:ascii="Arial" w:eastAsia="Arial" w:hAnsi="Arial" w:cs="Arial"/>
          <w:sz w:val="24"/>
          <w:szCs w:val="22"/>
        </w:rPr>
        <w:t>: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1.1. Наименование статьи 17 Устава изложить в следующей редакции «Публичные слушания, общественные обсуждения»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Часть 4 статьи 17 Устава изложить в следующей редакции:</w:t>
      </w:r>
    </w:p>
    <w:p w:rsidR="00BF5EBF" w:rsidRDefault="00BF5EBF" w:rsidP="00BF5EBF">
      <w:pPr>
        <w:pStyle w:val="a3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>
        <w:rPr>
          <w:rFonts w:ascii="Arial" w:hAnsi="Arial" w:cs="Arial"/>
          <w:color w:val="000000"/>
        </w:rPr>
        <w:t>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>
        <w:rPr>
          <w:rFonts w:ascii="Arial" w:hAnsi="Arial" w:cs="Arial"/>
          <w:color w:val="000000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</w:t>
      </w:r>
      <w:proofErr w:type="gramStart"/>
      <w:r>
        <w:rPr>
          <w:rFonts w:ascii="Arial" w:hAnsi="Arial" w:cs="Arial"/>
          <w:color w:val="000000"/>
        </w:rPr>
        <w:t>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BF5EBF" w:rsidRDefault="00BF5EBF" w:rsidP="00BF5EB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6" w:anchor="dst1012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абзаце первом</w:t>
        </w:r>
      </w:hyperlink>
      <w:r>
        <w:rPr>
          <w:rFonts w:ascii="Arial" w:hAnsi="Arial" w:cs="Arial"/>
          <w:sz w:val="24"/>
          <w:szCs w:val="24"/>
        </w:rPr>
        <w:t xml:space="preserve"> настоящей части, обеспечения возможности представления жителями муниципального образования своих замечаний и предложений по проекту </w:t>
      </w:r>
      <w:r>
        <w:rPr>
          <w:rFonts w:ascii="Arial" w:hAnsi="Arial" w:cs="Arial"/>
          <w:sz w:val="24"/>
          <w:szCs w:val="24"/>
        </w:rPr>
        <w:lastRenderedPageBreak/>
        <w:t>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>
        <w:rPr>
          <w:rFonts w:ascii="Arial" w:hAnsi="Arial" w:cs="Arial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 </w:t>
      </w:r>
      <w:hyperlink r:id="rId7" w:anchor="dst100010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> использования которой для целей настоящей статьи устанавливается Правительством Российской Федерации.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3 части 4 статьи 30 Устава «</w:t>
      </w:r>
      <w:r>
        <w:rPr>
          <w:rFonts w:ascii="Arial" w:hAnsi="Arial" w:cs="Arial"/>
          <w:sz w:val="24"/>
          <w:szCs w:val="22"/>
        </w:rPr>
        <w:t>Депутат Думы Поселения не может одновременно исполнять полномочия депутата Думы иного муниципального образования» исключить;</w:t>
      </w:r>
    </w:p>
    <w:p w:rsidR="00BF5EBF" w:rsidRDefault="00BF5EBF" w:rsidP="00BF5EB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BF5EBF" w:rsidRDefault="00BF5EBF" w:rsidP="00BF5EB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BF5EBF" w:rsidRDefault="00BF5EBF" w:rsidP="00BF5EBF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Председатель Думы,</w:t>
      </w: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Глава МО «Тараса»</w:t>
      </w:r>
    </w:p>
    <w:p w:rsidR="00BF5EBF" w:rsidRDefault="00BF5EBF" w:rsidP="00BF5EBF">
      <w:pPr>
        <w:jc w:val="both"/>
      </w:pPr>
      <w:r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p w:rsidR="00C610EF" w:rsidRDefault="00C610EF"/>
    <w:sectPr w:rsidR="00C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B0"/>
    <w:rsid w:val="00970DB0"/>
    <w:rsid w:val="00BF5EBF"/>
    <w:rsid w:val="00C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EB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EB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8518/ba9a06fa106be914b8dcf12c85415a540ddad8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832/5f6f7721cc98fe40947a5feaeddc79eae8b40591/" TargetMode="Externa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2022-08-25T01:18:00Z</dcterms:created>
  <dcterms:modified xsi:type="dcterms:W3CDTF">2022-08-25T01:18:00Z</dcterms:modified>
</cp:coreProperties>
</file>